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03" w:rsidRDefault="00E43303" w:rsidP="00E43303">
      <w:pPr>
        <w:jc w:val="right"/>
        <w:rPr>
          <w:rStyle w:val="Pogrubienie"/>
          <w:b w:val="0"/>
        </w:rPr>
      </w:pPr>
    </w:p>
    <w:p w:rsidR="00E43303" w:rsidRPr="00C246FD" w:rsidRDefault="00E43303" w:rsidP="00E43303">
      <w:pPr>
        <w:jc w:val="right"/>
        <w:rPr>
          <w:rStyle w:val="Pogrubienie"/>
          <w:b w:val="0"/>
        </w:rPr>
      </w:pPr>
    </w:p>
    <w:p w:rsidR="00E43303" w:rsidRDefault="00E43303" w:rsidP="00E43303">
      <w:pPr>
        <w:jc w:val="center"/>
      </w:pPr>
      <w:r>
        <w:rPr>
          <w:rStyle w:val="Pogrubienie"/>
        </w:rPr>
        <w:t xml:space="preserve">Wójt Gminy Grodzisk </w:t>
      </w:r>
    </w:p>
    <w:p w:rsidR="00E43303" w:rsidRDefault="00E43303" w:rsidP="00E43303">
      <w:pPr>
        <w:jc w:val="center"/>
      </w:pPr>
      <w:r>
        <w:t>ogłasza nabór</w:t>
      </w:r>
    </w:p>
    <w:p w:rsidR="00E43303" w:rsidRPr="009A0000" w:rsidRDefault="00E43303" w:rsidP="00E43303">
      <w:pPr>
        <w:pStyle w:val="NormalnyWeb"/>
        <w:shd w:val="clear" w:color="auto" w:fill="FFFFFF"/>
        <w:spacing w:before="187" w:beforeAutospacing="0"/>
        <w:jc w:val="center"/>
        <w:rPr>
          <w:b/>
          <w:bCs/>
        </w:rPr>
      </w:pPr>
      <w:r>
        <w:rPr>
          <w:rStyle w:val="Pogrubienie"/>
        </w:rPr>
        <w:t xml:space="preserve">na </w:t>
      </w:r>
      <w:r w:rsidRPr="0029621C">
        <w:rPr>
          <w:rStyle w:val="Pogrubienie"/>
        </w:rPr>
        <w:t xml:space="preserve">stanowisko: </w:t>
      </w:r>
      <w:r w:rsidR="00F54AB8">
        <w:rPr>
          <w:rStyle w:val="Pogrubienie"/>
        </w:rPr>
        <w:t>ds. ochrony środowiska i obsługi samorządów wiejskich</w:t>
      </w:r>
    </w:p>
    <w:p w:rsidR="00E43303" w:rsidRDefault="00E43303" w:rsidP="00E43303">
      <w:pPr>
        <w:jc w:val="center"/>
      </w:pPr>
      <w:r>
        <w:rPr>
          <w:rStyle w:val="Pogrubienie"/>
        </w:rPr>
        <w:t>w Urzędzie Gminy Grodzisk, ul. 1 Maja 6, 17-315 Grodzisk</w:t>
      </w:r>
    </w:p>
    <w:p w:rsidR="00E43303" w:rsidRDefault="00E43303" w:rsidP="00E43303">
      <w:pPr>
        <w:jc w:val="center"/>
      </w:pPr>
      <w:r>
        <w:t> </w:t>
      </w:r>
    </w:p>
    <w:p w:rsidR="00E43303" w:rsidRDefault="00E43303" w:rsidP="00E43303">
      <w:pPr>
        <w:jc w:val="center"/>
      </w:pPr>
    </w:p>
    <w:p w:rsidR="00E43303" w:rsidRDefault="00E43303" w:rsidP="00E43303">
      <w:r>
        <w:rPr>
          <w:rStyle w:val="Pogrubienie"/>
        </w:rPr>
        <w:t>I. Wymagania niezbędne:</w:t>
      </w:r>
    </w:p>
    <w:p w:rsidR="00E43303" w:rsidRDefault="00E43303" w:rsidP="00E43303">
      <w:pPr>
        <w:numPr>
          <w:ilvl w:val="0"/>
          <w:numId w:val="1"/>
        </w:numPr>
        <w:tabs>
          <w:tab w:val="clear" w:pos="720"/>
          <w:tab w:val="num" w:pos="717"/>
        </w:tabs>
        <w:ind w:left="714" w:hanging="357"/>
        <w:jc w:val="both"/>
      </w:pPr>
      <w:r>
        <w:t>obywatelstwo polskie,</w:t>
      </w:r>
    </w:p>
    <w:p w:rsidR="00E43303" w:rsidRDefault="00E43303" w:rsidP="00E43303">
      <w:pPr>
        <w:numPr>
          <w:ilvl w:val="0"/>
          <w:numId w:val="1"/>
        </w:numPr>
        <w:tabs>
          <w:tab w:val="clear" w:pos="720"/>
          <w:tab w:val="num" w:pos="717"/>
        </w:tabs>
        <w:ind w:left="714" w:hanging="357"/>
        <w:jc w:val="both"/>
      </w:pPr>
      <w:r>
        <w:t xml:space="preserve">wykształcenie </w:t>
      </w:r>
      <w:r w:rsidR="00F54AB8">
        <w:t>średnie,</w:t>
      </w:r>
    </w:p>
    <w:p w:rsidR="00E43303" w:rsidRDefault="00E43303" w:rsidP="00E43303">
      <w:pPr>
        <w:numPr>
          <w:ilvl w:val="0"/>
          <w:numId w:val="1"/>
        </w:numPr>
        <w:tabs>
          <w:tab w:val="clear" w:pos="720"/>
          <w:tab w:val="num" w:pos="717"/>
        </w:tabs>
        <w:ind w:left="714" w:hanging="357"/>
        <w:jc w:val="both"/>
      </w:pPr>
      <w:r>
        <w:t>pełna zdolność do czynności prawnych oraz korzystanie z pełni praw publicznych,</w:t>
      </w:r>
    </w:p>
    <w:p w:rsidR="00E43303" w:rsidRDefault="00956D10" w:rsidP="00E43303">
      <w:pPr>
        <w:numPr>
          <w:ilvl w:val="0"/>
          <w:numId w:val="2"/>
        </w:numPr>
        <w:tabs>
          <w:tab w:val="clear" w:pos="720"/>
          <w:tab w:val="num" w:pos="717"/>
        </w:tabs>
        <w:ind w:left="714" w:hanging="357"/>
        <w:jc w:val="both"/>
      </w:pPr>
      <w:r>
        <w:t xml:space="preserve">brak skazania prawomocnym wyrokiem sądu </w:t>
      </w:r>
      <w:r w:rsidR="00E43303">
        <w:t>za umyślne przestępstwo ścigane z oskarżenia publicznego lub umyślne przestępstwo skarbowe,</w:t>
      </w:r>
    </w:p>
    <w:p w:rsidR="00E43303" w:rsidRDefault="00E43303" w:rsidP="00E43303">
      <w:pPr>
        <w:numPr>
          <w:ilvl w:val="0"/>
          <w:numId w:val="2"/>
        </w:numPr>
        <w:tabs>
          <w:tab w:val="clear" w:pos="720"/>
          <w:tab w:val="num" w:pos="717"/>
        </w:tabs>
        <w:ind w:left="714" w:hanging="357"/>
        <w:jc w:val="both"/>
      </w:pPr>
      <w:r>
        <w:t>nieposzlakowana opinia,</w:t>
      </w:r>
    </w:p>
    <w:p w:rsidR="00E43303" w:rsidRDefault="00E43303" w:rsidP="00E43303">
      <w:pPr>
        <w:jc w:val="both"/>
      </w:pPr>
    </w:p>
    <w:p w:rsidR="00E43303" w:rsidRDefault="00E43303" w:rsidP="00E43303">
      <w:r>
        <w:rPr>
          <w:rStyle w:val="Pogrubienie"/>
        </w:rPr>
        <w:t>II. Wymagania dodatkowe:</w:t>
      </w:r>
    </w:p>
    <w:p w:rsidR="00F54AB8" w:rsidRDefault="00F54AB8" w:rsidP="00F54AB8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umiejętność posługiwania się przepisami prawa, w szczególności z zakresu Kodeksu postępowania administracyjnego, znajomość regulacji prawnych z zakresu administracji samorządowej,</w:t>
      </w:r>
    </w:p>
    <w:p w:rsidR="00F54AB8" w:rsidRDefault="00F54AB8" w:rsidP="00E43303">
      <w:pPr>
        <w:numPr>
          <w:ilvl w:val="0"/>
          <w:numId w:val="3"/>
        </w:numPr>
        <w:jc w:val="both"/>
      </w:pPr>
      <w:r>
        <w:t xml:space="preserve">umiejętności obsługi komputera w zakresie sprawnego użytkowania systemu operacyjnego </w:t>
      </w:r>
      <w:proofErr w:type="spellStart"/>
      <w:r>
        <w:t>Microsofot</w:t>
      </w:r>
      <w:proofErr w:type="spellEnd"/>
      <w:r>
        <w:t xml:space="preserve">, Windows XP, i wyższe oraz pakietu biurowego MS Office (Word, </w:t>
      </w:r>
      <w:proofErr w:type="spellStart"/>
      <w:r>
        <w:t>Exel</w:t>
      </w:r>
      <w:proofErr w:type="spellEnd"/>
      <w:r>
        <w:t>)</w:t>
      </w:r>
      <w:r w:rsidR="0075690E">
        <w:t>,</w:t>
      </w:r>
    </w:p>
    <w:p w:rsidR="0075690E" w:rsidRDefault="0075690E" w:rsidP="00E43303">
      <w:pPr>
        <w:numPr>
          <w:ilvl w:val="0"/>
          <w:numId w:val="3"/>
        </w:numPr>
        <w:jc w:val="both"/>
      </w:pPr>
      <w:r>
        <w:t>umiejętność obsługi urządzeń biurowych,</w:t>
      </w:r>
    </w:p>
    <w:p w:rsidR="00E43303" w:rsidRDefault="00E43303" w:rsidP="00E43303">
      <w:pPr>
        <w:numPr>
          <w:ilvl w:val="0"/>
          <w:numId w:val="3"/>
        </w:numPr>
        <w:spacing w:before="100" w:beforeAutospacing="1" w:after="100" w:afterAutospacing="1"/>
      </w:pPr>
      <w:r>
        <w:t>komunikatywność, samodzielność, dokładność, sumienność.</w:t>
      </w:r>
    </w:p>
    <w:p w:rsidR="0075690E" w:rsidRPr="008544F5" w:rsidRDefault="0075690E" w:rsidP="0075690E">
      <w:pPr>
        <w:numPr>
          <w:ilvl w:val="0"/>
          <w:numId w:val="3"/>
        </w:numPr>
        <w:spacing w:before="100" w:beforeAutospacing="1" w:after="100" w:afterAutospacing="1"/>
      </w:pPr>
      <w:r w:rsidRPr="008544F5">
        <w:t>umiejętność analityczneg</w:t>
      </w:r>
      <w:r>
        <w:t>o myślenia,</w:t>
      </w:r>
    </w:p>
    <w:p w:rsidR="0075690E" w:rsidRPr="008544F5" w:rsidRDefault="0075690E" w:rsidP="0075690E">
      <w:pPr>
        <w:numPr>
          <w:ilvl w:val="0"/>
          <w:numId w:val="3"/>
        </w:numPr>
        <w:spacing w:before="100" w:beforeAutospacing="1" w:after="100" w:afterAutospacing="1"/>
      </w:pPr>
      <w:r w:rsidRPr="008544F5">
        <w:t>umiejętność pracy w zespole, pod presją czasu;</w:t>
      </w:r>
    </w:p>
    <w:p w:rsidR="00F54AB8" w:rsidRDefault="0075690E" w:rsidP="00E43303">
      <w:pPr>
        <w:numPr>
          <w:ilvl w:val="0"/>
          <w:numId w:val="3"/>
        </w:numPr>
        <w:spacing w:before="100" w:beforeAutospacing="1" w:after="100" w:afterAutospacing="1"/>
      </w:pPr>
      <w:r>
        <w:t>preferowany staż pracy w jednostkach samorządu terytorialnego na pokrewnych stanowiskach</w:t>
      </w:r>
    </w:p>
    <w:p w:rsidR="00E43303" w:rsidRDefault="00E43303" w:rsidP="00E43303">
      <w:r>
        <w:rPr>
          <w:rStyle w:val="Pogrubienie"/>
        </w:rPr>
        <w:t>III. Zakres zadań wykonywanych na stanowisku:</w:t>
      </w:r>
    </w:p>
    <w:p w:rsidR="00E43303" w:rsidRDefault="0075690E" w:rsidP="0075690E">
      <w:pPr>
        <w:pStyle w:val="Akapitzlist"/>
        <w:numPr>
          <w:ilvl w:val="0"/>
          <w:numId w:val="7"/>
        </w:numPr>
      </w:pPr>
      <w:r>
        <w:t>zadania wynikające z ustawy o utrzymaniu czystości i porządku w gminie,</w:t>
      </w:r>
    </w:p>
    <w:p w:rsidR="0075690E" w:rsidRDefault="0075690E" w:rsidP="0075690E">
      <w:pPr>
        <w:pStyle w:val="Akapitzlist"/>
        <w:numPr>
          <w:ilvl w:val="0"/>
          <w:numId w:val="7"/>
        </w:numPr>
      </w:pPr>
      <w:r>
        <w:t>realizacja zadań wynikających z przepisów ustawy o funduszu sołeckim,</w:t>
      </w:r>
    </w:p>
    <w:p w:rsidR="0075690E" w:rsidRDefault="0075690E" w:rsidP="0075690E">
      <w:pPr>
        <w:pStyle w:val="Akapitzlist"/>
        <w:numPr>
          <w:ilvl w:val="0"/>
          <w:numId w:val="7"/>
        </w:numPr>
      </w:pPr>
      <w:r>
        <w:t>obowiązki w zakresie rozwijania i koordynowania pracy organów samorządu wsi,</w:t>
      </w:r>
    </w:p>
    <w:p w:rsidR="0075690E" w:rsidRDefault="0075690E" w:rsidP="0075690E">
      <w:pPr>
        <w:pStyle w:val="Akapitzlist"/>
        <w:numPr>
          <w:ilvl w:val="0"/>
          <w:numId w:val="7"/>
        </w:numPr>
      </w:pPr>
      <w:r>
        <w:t>obowiązki w zakresie ochrony środowiska,</w:t>
      </w:r>
    </w:p>
    <w:p w:rsidR="0075690E" w:rsidRDefault="0075690E" w:rsidP="0075690E">
      <w:pPr>
        <w:pStyle w:val="Akapitzlist"/>
        <w:numPr>
          <w:ilvl w:val="0"/>
          <w:numId w:val="7"/>
        </w:numPr>
      </w:pPr>
      <w:r>
        <w:t>organizowanie i przygotowywanie spraw związanych z przeprowadzeniem wyborów sołtysów i rad sołeckich,</w:t>
      </w:r>
    </w:p>
    <w:p w:rsidR="0075690E" w:rsidRDefault="0075690E" w:rsidP="0075690E">
      <w:pPr>
        <w:pStyle w:val="Akapitzlist"/>
        <w:numPr>
          <w:ilvl w:val="0"/>
          <w:numId w:val="7"/>
        </w:numPr>
      </w:pPr>
      <w:r>
        <w:t>realizacja ustawy o finansach publicznych, szczególnie w zakresie dyscypliny budżetowej i ustawy o zamówieniach publicznych w ramach zakresu czynności.</w:t>
      </w:r>
    </w:p>
    <w:p w:rsidR="00E43303" w:rsidRDefault="00E43303" w:rsidP="00E43303">
      <w:r>
        <w:rPr>
          <w:rStyle w:val="Pogrubienie"/>
        </w:rPr>
        <w:t>IV. Wymagane dokumenty:</w:t>
      </w:r>
    </w:p>
    <w:p w:rsidR="00E43303" w:rsidRDefault="00E43303" w:rsidP="00E43303">
      <w:pPr>
        <w:numPr>
          <w:ilvl w:val="0"/>
          <w:numId w:val="4"/>
        </w:numPr>
      </w:pPr>
      <w:r>
        <w:t>życiorys – curriculum vitae,</w:t>
      </w:r>
    </w:p>
    <w:p w:rsidR="00E43303" w:rsidRDefault="00E43303" w:rsidP="00E43303">
      <w:pPr>
        <w:numPr>
          <w:ilvl w:val="0"/>
          <w:numId w:val="4"/>
        </w:numPr>
        <w:spacing w:before="100" w:beforeAutospacing="1" w:after="100" w:afterAutospacing="1"/>
      </w:pPr>
      <w:r>
        <w:t>list motywacyjny,</w:t>
      </w:r>
    </w:p>
    <w:p w:rsidR="00E43303" w:rsidRDefault="00E43303" w:rsidP="00E4330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kwestionariusz osobowy dla osoby ubiegającej się o zatrudnienie </w:t>
      </w:r>
    </w:p>
    <w:p w:rsidR="00E43303" w:rsidRDefault="00E43303" w:rsidP="00E4330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kserokopia dokumentu potwierdzającego obywatelstwo polskie lub oświadczenie o posiadaniu obywatelstwa polskiego,</w:t>
      </w:r>
    </w:p>
    <w:p w:rsidR="00E43303" w:rsidRDefault="00E43303" w:rsidP="00E4330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kopie dokumentów potwierdzających wykształcenie (kserokopie dyplomów ukończenia studiów wyższych), doświadczenie zawodowe (kserokopie świadectw pracy, zaświadczenia) oraz inne dodatkowe dokumenty świadczące o posiadanych </w:t>
      </w:r>
      <w:r>
        <w:lastRenderedPageBreak/>
        <w:t>kwalifikacjach, umiejętnościach i praktyce zawodowej (kserokopie zaświadczeń o ukończonych kursach, szkoleniach itp.),</w:t>
      </w:r>
    </w:p>
    <w:p w:rsidR="00E43303" w:rsidRDefault="00E43303" w:rsidP="00E4330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oświadczenie kandydata o stanie zdrowia, stwierdzające brak przeciwwskazań do zajmowania ww. stanowiska,</w:t>
      </w:r>
    </w:p>
    <w:p w:rsidR="00E43303" w:rsidRDefault="00E43303" w:rsidP="00E43303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oświadczenie kandydata o posiadaniu pełnej zdolności do czynności prawnych, korzystaniu z pełni praw publicznych oraz braku prawomocnego skazania za przestępstwa umyślne ścigane z oskarżenia publicznego lub umyślne przestępstwo skarbowe,</w:t>
      </w:r>
    </w:p>
    <w:p w:rsidR="00E43303" w:rsidRDefault="00E43303" w:rsidP="00E43303">
      <w:pPr>
        <w:numPr>
          <w:ilvl w:val="0"/>
          <w:numId w:val="4"/>
        </w:numPr>
        <w:spacing w:before="100" w:beforeAutospacing="1" w:after="100" w:afterAutospacing="1"/>
      </w:pPr>
      <w:r>
        <w:t>oświadczenie kandydata o wyrażaniu zgody na przetwarzanie danych osobowych do celów rekrutacji,</w:t>
      </w:r>
    </w:p>
    <w:p w:rsidR="00E43303" w:rsidRDefault="00E43303" w:rsidP="00E43303">
      <w:pPr>
        <w:numPr>
          <w:ilvl w:val="0"/>
          <w:numId w:val="4"/>
        </w:numPr>
        <w:spacing w:before="100" w:beforeAutospacing="1" w:after="100" w:afterAutospacing="1"/>
      </w:pPr>
      <w:r>
        <w:t>kopia dokumentu potwierdzającego niepełnosprawność (dotyczy kandydatów, którzy zamierzają skorzystać z uprawnienia, o którym mowa w art. 13a ust. 2 ustawy z dnia 21 listopada 2008 r. o pracownikach samorządowych).  </w:t>
      </w:r>
    </w:p>
    <w:p w:rsidR="00E43303" w:rsidRDefault="00E43303" w:rsidP="00E43303">
      <w:r>
        <w:rPr>
          <w:rStyle w:val="Pogrubienie"/>
        </w:rPr>
        <w:t>V. Warunki pracy:</w:t>
      </w:r>
    </w:p>
    <w:p w:rsidR="00E43303" w:rsidRDefault="00E43303" w:rsidP="00E43303">
      <w:r>
        <w:t>- czas pracy – pełny wymiar, w godz. 7:30 – 15:30 od poniedziałku do piątku;</w:t>
      </w:r>
    </w:p>
    <w:p w:rsidR="00E43303" w:rsidRDefault="00E43303" w:rsidP="00E43303">
      <w:r>
        <w:t>- praca o charakterze administracyjnym, praca przy komputerze pow. 4 godzin dziennie,</w:t>
      </w:r>
    </w:p>
    <w:p w:rsidR="00E43303" w:rsidRDefault="00E43303" w:rsidP="00E43303">
      <w:r>
        <w:t>- praca w siedzibie oraz poza siedzibą Urzędu,</w:t>
      </w:r>
    </w:p>
    <w:p w:rsidR="00E43303" w:rsidRDefault="00E43303" w:rsidP="00E43303">
      <w:r>
        <w:t>- wynagrodzenie ustalone będzie zgodnie z rozporządzeniem Rady Ministrów z dnia 15 maja 2018 r. w sprawie wynagradzania pracowników samorządowych (Dz. U. z 2018 r. poz. 936)</w:t>
      </w:r>
    </w:p>
    <w:p w:rsidR="00E43303" w:rsidRDefault="00E43303" w:rsidP="00E43303">
      <w:r>
        <w:t> </w:t>
      </w:r>
    </w:p>
    <w:p w:rsidR="00E43303" w:rsidRDefault="00E43303" w:rsidP="00E43303">
      <w:r>
        <w:rPr>
          <w:rStyle w:val="Pogrubienie"/>
        </w:rPr>
        <w:t xml:space="preserve">VI. Dodatkowe informacje. </w:t>
      </w:r>
    </w:p>
    <w:p w:rsidR="00E43303" w:rsidRDefault="00E43303" w:rsidP="00E43303"/>
    <w:p w:rsidR="00E43303" w:rsidRDefault="00E43303" w:rsidP="00E43303">
      <w:pPr>
        <w:jc w:val="both"/>
      </w:pPr>
      <w:r>
        <w:t>W miesiącu poprzedzającym datę upublicznienia ogłoszenia wskaźnik zatrudnienia osób niepełnosprawnych w urzędzie, w rozumieniu przepisów o rehabilitacji zawodowej i społecznej oraz zatrudnieniu osób niepełnosprawnych, był niższy niż 6%.</w:t>
      </w:r>
    </w:p>
    <w:p w:rsidR="00E43303" w:rsidRDefault="00E43303" w:rsidP="00E43303">
      <w:pPr>
        <w:jc w:val="both"/>
      </w:pPr>
    </w:p>
    <w:p w:rsidR="00E43303" w:rsidRDefault="00E43303" w:rsidP="00E43303">
      <w:pPr>
        <w:jc w:val="both"/>
        <w:rPr>
          <w:rStyle w:val="Pogrubienie"/>
        </w:rPr>
      </w:pPr>
      <w:r>
        <w:rPr>
          <w:rStyle w:val="Pogrubienie"/>
        </w:rPr>
        <w:t xml:space="preserve">VII. Termin i miejsce składania ofert. </w:t>
      </w:r>
    </w:p>
    <w:p w:rsidR="00E43303" w:rsidRDefault="00E43303" w:rsidP="00E43303">
      <w:pPr>
        <w:jc w:val="both"/>
      </w:pPr>
    </w:p>
    <w:p w:rsidR="00E43303" w:rsidRDefault="00E43303" w:rsidP="00E43303">
      <w:pPr>
        <w:jc w:val="both"/>
      </w:pPr>
      <w:r>
        <w:t xml:space="preserve">Dokumenty należy składać w kopertach z dopiskiem </w:t>
      </w:r>
      <w:r w:rsidR="00F165C9">
        <w:t>„</w:t>
      </w:r>
      <w:r w:rsidR="0075690E">
        <w:rPr>
          <w:rStyle w:val="Pogrubienie"/>
        </w:rPr>
        <w:t>stanowisko ds. ochrony środowiska i obsługi samorządów wiejskich</w:t>
      </w:r>
      <w:r>
        <w:rPr>
          <w:b/>
          <w:bCs/>
        </w:rPr>
        <w:t>”</w:t>
      </w:r>
      <w:r w:rsidRPr="00EA405B">
        <w:rPr>
          <w:rStyle w:val="Pogrubienie"/>
          <w:b w:val="0"/>
        </w:rPr>
        <w:t xml:space="preserve"> w s</w:t>
      </w:r>
      <w:r>
        <w:rPr>
          <w:rStyle w:val="Pogrubienie"/>
          <w:b w:val="0"/>
        </w:rPr>
        <w:t xml:space="preserve">ekretariacie </w:t>
      </w:r>
      <w:r>
        <w:t xml:space="preserve">Urzędu Gminy Grodzisk pokój nr 11 lub wysłać na adres Urzędu Gminy Grodzisk, ul. 1 Maja 6, 17-315 Grodzisk w terminie do </w:t>
      </w:r>
      <w:r w:rsidRPr="001560C9">
        <w:t xml:space="preserve">dnia </w:t>
      </w:r>
      <w:r w:rsidRPr="001560C9">
        <w:rPr>
          <w:b/>
        </w:rPr>
        <w:t xml:space="preserve"> </w:t>
      </w:r>
      <w:r w:rsidR="0075690E">
        <w:rPr>
          <w:b/>
        </w:rPr>
        <w:t xml:space="preserve">11 czerwca 2021 </w:t>
      </w:r>
      <w:r w:rsidRPr="001560C9">
        <w:rPr>
          <w:b/>
        </w:rPr>
        <w:t xml:space="preserve">roku </w:t>
      </w:r>
      <w:r>
        <w:rPr>
          <w:b/>
        </w:rPr>
        <w:t>.</w:t>
      </w:r>
    </w:p>
    <w:p w:rsidR="00E43303" w:rsidRDefault="00E43303" w:rsidP="00E43303">
      <w:pPr>
        <w:ind w:firstLine="708"/>
        <w:jc w:val="both"/>
      </w:pPr>
      <w:r>
        <w:t xml:space="preserve">Aplikacje, które wpłyną po wyznaczonym terminie nie będą rozpatrywane, decyduje data wpływu do urzędu. </w:t>
      </w:r>
    </w:p>
    <w:p w:rsidR="00E43303" w:rsidRDefault="00E43303" w:rsidP="00E43303">
      <w:pPr>
        <w:ind w:firstLine="708"/>
        <w:jc w:val="both"/>
      </w:pPr>
      <w:r>
        <w:t xml:space="preserve">Informacje o kandydatach, którzy zgłoszą się do naboru, stanowią informację publiczną w zakresie objętym wymaganiami związanymi ze stanowiskiem określonym w ogłoszeniu o naborze. </w:t>
      </w:r>
    </w:p>
    <w:p w:rsidR="00E43303" w:rsidRDefault="00E43303" w:rsidP="00E43303">
      <w:pPr>
        <w:ind w:firstLine="708"/>
        <w:jc w:val="both"/>
      </w:pPr>
      <w:r>
        <w:t xml:space="preserve">Złożone oferty będą badane pod względem kompletności i spełniania przez kandydatów wymagań formalnych na wskazane stanowisko urzędnicze. Osoby, które spełnią wymagania formalne określone w ogłoszeniu zostaną poinformowane o terminie i miejscu rozmowy kwalifikacyjnej oraz ewentualnie testu kwalifikacyjnego. </w:t>
      </w:r>
    </w:p>
    <w:p w:rsidR="00E43303" w:rsidRDefault="00E43303" w:rsidP="00E43303">
      <w:pPr>
        <w:ind w:firstLine="708"/>
        <w:jc w:val="both"/>
      </w:pPr>
      <w:r>
        <w:t>Oferty kandydatów, którzy nie spełnią wymagań formalnych określonych w ogłoszeniu o naborze po zakończeniu procedury zostaną odesłane.</w:t>
      </w:r>
    </w:p>
    <w:p w:rsidR="00E43303" w:rsidRDefault="00E43303" w:rsidP="00E43303">
      <w:pPr>
        <w:jc w:val="both"/>
      </w:pPr>
      <w:r>
        <w:t xml:space="preserve">Informacja o wyniku naboru zostanie upowszechniona w Biuletynu Informacji Publicznej pod adresem: </w:t>
      </w:r>
      <w:hyperlink r:id="rId5" w:history="1">
        <w:r w:rsidRPr="002A5B04">
          <w:rPr>
            <w:rStyle w:val="Hipercze"/>
          </w:rPr>
          <w:t>http://bip.ug.grodzisk.wrotapodlasia.pl/</w:t>
        </w:r>
      </w:hyperlink>
      <w:r>
        <w:t xml:space="preserve"> oraz na tablicy ogłoszeń w Urzędzie Gminy Grodzisk.</w:t>
      </w:r>
    </w:p>
    <w:p w:rsidR="00E865C2" w:rsidRDefault="00E865C2"/>
    <w:p w:rsidR="00956D10" w:rsidRDefault="00956D10"/>
    <w:p w:rsidR="00956D10" w:rsidRPr="00840BFE" w:rsidRDefault="00840BFE" w:rsidP="00840BFE">
      <w:pPr>
        <w:ind w:right="567"/>
        <w:jc w:val="right"/>
      </w:pPr>
      <w:r>
        <w:t>Wójt</w:t>
      </w:r>
      <w:bookmarkStart w:id="0" w:name="_GoBack"/>
      <w:bookmarkEnd w:id="0"/>
    </w:p>
    <w:p w:rsidR="00840BFE" w:rsidRPr="00840BFE" w:rsidRDefault="00840BFE" w:rsidP="00840BFE">
      <w:pPr>
        <w:jc w:val="right"/>
      </w:pPr>
      <w:r w:rsidRPr="00840BFE">
        <w:t>Dariusz Tatarczuk</w:t>
      </w:r>
    </w:p>
    <w:sectPr w:rsidR="00840BFE" w:rsidRPr="00840BFE" w:rsidSect="007D376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00D07"/>
    <w:multiLevelType w:val="hybridMultilevel"/>
    <w:tmpl w:val="FE7EDD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826EE"/>
    <w:multiLevelType w:val="multilevel"/>
    <w:tmpl w:val="740A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94E1A"/>
    <w:multiLevelType w:val="multilevel"/>
    <w:tmpl w:val="17A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26C24"/>
    <w:multiLevelType w:val="multilevel"/>
    <w:tmpl w:val="17A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7105D"/>
    <w:multiLevelType w:val="multilevel"/>
    <w:tmpl w:val="17A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07019"/>
    <w:multiLevelType w:val="multilevel"/>
    <w:tmpl w:val="17A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434E5"/>
    <w:multiLevelType w:val="hybridMultilevel"/>
    <w:tmpl w:val="0758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03"/>
    <w:rsid w:val="00532CE9"/>
    <w:rsid w:val="005534D1"/>
    <w:rsid w:val="00696493"/>
    <w:rsid w:val="006E45C8"/>
    <w:rsid w:val="0075690E"/>
    <w:rsid w:val="007B3A1B"/>
    <w:rsid w:val="007D5406"/>
    <w:rsid w:val="00803C75"/>
    <w:rsid w:val="00840BFE"/>
    <w:rsid w:val="00956D10"/>
    <w:rsid w:val="009A6920"/>
    <w:rsid w:val="00E04C44"/>
    <w:rsid w:val="00E43303"/>
    <w:rsid w:val="00E865C2"/>
    <w:rsid w:val="00F165C9"/>
    <w:rsid w:val="00F5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9B5E0-F3FE-4999-8B88-5F90EF92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4330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433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330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43303"/>
    <w:pPr>
      <w:spacing w:before="100" w:beforeAutospacing="1" w:after="100" w:afterAutospacing="1"/>
    </w:pPr>
  </w:style>
  <w:style w:type="character" w:customStyle="1" w:styleId="detail-listsecond-element">
    <w:name w:val="detail-list__second-element"/>
    <w:basedOn w:val="Domylnaczcionkaakapitu"/>
    <w:rsid w:val="00E43303"/>
  </w:style>
  <w:style w:type="paragraph" w:styleId="Tekstdymka">
    <w:name w:val="Balloon Text"/>
    <w:basedOn w:val="Normalny"/>
    <w:link w:val="TekstdymkaZnak"/>
    <w:uiPriority w:val="99"/>
    <w:semiHidden/>
    <w:unhideWhenUsed/>
    <w:rsid w:val="007B3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g.grodzisk.wrotapodlas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Derewńko</dc:creator>
  <cp:keywords/>
  <dc:description/>
  <cp:lastModifiedBy>Patrycja Cieślińska</cp:lastModifiedBy>
  <cp:revision>2</cp:revision>
  <cp:lastPrinted>2019-07-30T06:23:00Z</cp:lastPrinted>
  <dcterms:created xsi:type="dcterms:W3CDTF">2021-05-28T11:02:00Z</dcterms:created>
  <dcterms:modified xsi:type="dcterms:W3CDTF">2021-05-28T11:02:00Z</dcterms:modified>
</cp:coreProperties>
</file>